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</w:rPr>
        <w:t>Артюх</w:t>
      </w:r>
      <w:r>
        <w:rPr>
          <w:rFonts w:ascii="Times New Roman" w:eastAsia="Times New Roman" w:hAnsi="Times New Roman" w:cs="Times New Roman"/>
        </w:rPr>
        <w:t xml:space="preserve"> Ольга Петровна,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373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неработающего,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имеющего инвалидность 3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 xml:space="preserve"> по ч.1 ст.20.25 КоАП РФ к штрафу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Рабаданов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 кв.1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18810086230000140936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Рабаданов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материалами дела знакомиться отказался,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штраф по постановлению</w:t>
      </w:r>
      <w:r>
        <w:rPr>
          <w:rFonts w:ascii="Times New Roman" w:eastAsia="Times New Roman" w:hAnsi="Times New Roman" w:cs="Times New Roman"/>
        </w:rPr>
        <w:t xml:space="preserve"> не оплатил,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думал, что он оплачен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</w:t>
      </w:r>
      <w:r>
        <w:rPr>
          <w:rFonts w:ascii="Times New Roman" w:eastAsia="Times New Roman" w:hAnsi="Times New Roman" w:cs="Times New Roman"/>
        </w:rPr>
        <w:t xml:space="preserve">ет, </w:t>
      </w:r>
      <w:r>
        <w:rPr>
          <w:rFonts w:ascii="Times New Roman" w:eastAsia="Times New Roman" w:hAnsi="Times New Roman" w:cs="Times New Roman"/>
        </w:rPr>
        <w:t xml:space="preserve">является инвалидом 3 группы, </w:t>
      </w:r>
      <w:r>
        <w:rPr>
          <w:rFonts w:ascii="Times New Roman" w:eastAsia="Times New Roman" w:hAnsi="Times New Roman" w:cs="Times New Roman"/>
        </w:rPr>
        <w:t>военнослужащим не является.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ИДПС ОР ДПС ГИБДД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10.07.2024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Рабадановым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>545179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19.01.2025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18810086230000140936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10.02.2025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</w:t>
      </w:r>
      <w:r>
        <w:rPr>
          <w:rFonts w:ascii="Times New Roman" w:eastAsia="Times New Roman" w:hAnsi="Times New Roman" w:cs="Times New Roman"/>
        </w:rPr>
        <w:t xml:space="preserve"> оплачен, копией реестра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Рабаданову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его личность,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Рабадановым</w:t>
      </w:r>
      <w:r>
        <w:rPr>
          <w:rFonts w:ascii="Times New Roman" w:eastAsia="Times New Roman" w:hAnsi="Times New Roman" w:cs="Times New Roman"/>
        </w:rPr>
        <w:t xml:space="preserve"> Б.М.</w:t>
      </w:r>
      <w:r>
        <w:rPr>
          <w:rFonts w:ascii="Times New Roman" w:eastAsia="Times New Roman" w:hAnsi="Times New Roman" w:cs="Times New Roman"/>
        </w:rPr>
        <w:t xml:space="preserve"> совершено правонарушение, посягающее на общественный порядок, непосредственным объектом правонарушения является установленный законом порядок оплаты штрафа за совершение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обстоятельствами являются признание вины, </w:t>
      </w:r>
      <w:r>
        <w:rPr>
          <w:rFonts w:ascii="Times New Roman" w:eastAsia="Times New Roman" w:hAnsi="Times New Roman" w:cs="Times New Roman"/>
        </w:rPr>
        <w:t xml:space="preserve">наличие инвалидности 3 группы, </w:t>
      </w: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ст.ст.3.1,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Рабаданова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0412365400725003732520142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  <w:r>
        <w:rPr>
          <w:rFonts w:ascii="Times New Roman" w:eastAsia="Times New Roman" w:hAnsi="Times New Roman" w:cs="Times New Roman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